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F1E5588" w14:textId="370D2D94" w:rsidR="004D6709" w:rsidRPr="004D6709" w:rsidRDefault="004D6709" w:rsidP="004D6709">
      <w:pPr>
        <w:ind w:right="-573"/>
        <w:jc w:val="center"/>
        <w:rPr>
          <w:b/>
        </w:rPr>
      </w:pPr>
      <w:r w:rsidRPr="004D6709">
        <w:rPr>
          <w:b/>
        </w:rPr>
        <w:t>Objeto: Contratação de empresa especializada em internet rural para fornecimento de serviços de conexão à internet nas escolas municipais do bairro Indaiatuba e do bairro dos Costas, pelo período de 12 meses, em conformidade com a Nova Lei de Licitação 14.133</w:t>
      </w:r>
      <w:r>
        <w:rPr>
          <w:b/>
        </w:rPr>
        <w:t>/21</w:t>
      </w:r>
      <w:r w:rsidRPr="004D6709">
        <w:rPr>
          <w:b/>
        </w:rPr>
        <w:t>, por meio de dispensa de licitação.</w:t>
      </w:r>
    </w:p>
    <w:p w14:paraId="29C422B1" w14:textId="77777777" w:rsidR="004D6709" w:rsidRPr="004D6709" w:rsidRDefault="004D6709" w:rsidP="004D6709">
      <w:pPr>
        <w:ind w:right="-573"/>
        <w:jc w:val="center"/>
        <w:rPr>
          <w:b/>
        </w:rPr>
      </w:pPr>
    </w:p>
    <w:p w14:paraId="6473A36F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1. Contexto</w:t>
      </w:r>
    </w:p>
    <w:p w14:paraId="4351CFF0" w14:textId="77777777" w:rsidR="004D6709" w:rsidRPr="004D6709" w:rsidRDefault="004D6709" w:rsidP="004D6709">
      <w:pPr>
        <w:ind w:right="-573"/>
      </w:pPr>
    </w:p>
    <w:p w14:paraId="34A2F245" w14:textId="77777777" w:rsidR="004D6709" w:rsidRPr="004D6709" w:rsidRDefault="004D6709" w:rsidP="004D6709">
      <w:pPr>
        <w:ind w:right="-573"/>
      </w:pPr>
      <w:r w:rsidRPr="004D6709">
        <w:t>1.1. As escolas municipais localizadas nos bairros de Indaiatuba e dos Costas necessitam de conexão à internet para o desenvolvimento de atividades educacionais, administrativas e de gestão escolar.</w:t>
      </w:r>
    </w:p>
    <w:p w14:paraId="6A3510DD" w14:textId="77777777" w:rsidR="004D6709" w:rsidRPr="004D6709" w:rsidRDefault="004D6709" w:rsidP="004D6709">
      <w:pPr>
        <w:ind w:right="-573"/>
      </w:pPr>
    </w:p>
    <w:p w14:paraId="10D4D949" w14:textId="77777777" w:rsidR="004D6709" w:rsidRPr="004D6709" w:rsidRDefault="004D6709" w:rsidP="004D6709">
      <w:pPr>
        <w:ind w:right="-573"/>
      </w:pPr>
      <w:r w:rsidRPr="004D6709">
        <w:t>1.2. A contratação de uma empresa especializada em internet rural visa garantir o acesso à internet nessas áreas remotas, onde a infraestrutura convencional de conexão pode ser limitada.</w:t>
      </w:r>
    </w:p>
    <w:p w14:paraId="50A087AE" w14:textId="77777777" w:rsidR="004D6709" w:rsidRPr="004D6709" w:rsidRDefault="004D6709" w:rsidP="004D6709">
      <w:pPr>
        <w:ind w:right="-573"/>
      </w:pPr>
    </w:p>
    <w:p w14:paraId="398206F6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2. Objeto</w:t>
      </w:r>
    </w:p>
    <w:p w14:paraId="4C51E2A9" w14:textId="77777777" w:rsidR="004D6709" w:rsidRPr="004D6709" w:rsidRDefault="004D6709" w:rsidP="004D6709">
      <w:pPr>
        <w:ind w:right="-573"/>
      </w:pPr>
    </w:p>
    <w:p w14:paraId="7C713852" w14:textId="77777777" w:rsidR="004D6709" w:rsidRPr="004D6709" w:rsidRDefault="004D6709" w:rsidP="004D6709">
      <w:pPr>
        <w:ind w:right="-573"/>
      </w:pPr>
      <w:r w:rsidRPr="004D6709">
        <w:t>2.1. Fornecimento de serviços de conexão à internet com tecnologia rural nas escolas municipais dos bairros de Indaiatuba e dos Costas.</w:t>
      </w:r>
    </w:p>
    <w:p w14:paraId="1E8A9435" w14:textId="77777777" w:rsidR="004D6709" w:rsidRPr="004D6709" w:rsidRDefault="004D6709" w:rsidP="004D6709">
      <w:pPr>
        <w:ind w:right="-573"/>
      </w:pPr>
    </w:p>
    <w:p w14:paraId="456476D1" w14:textId="438A989A" w:rsidR="004D6709" w:rsidRPr="004D6709" w:rsidRDefault="004D6709" w:rsidP="004D6709">
      <w:pPr>
        <w:ind w:right="-573"/>
      </w:pPr>
      <w:r w:rsidRPr="004D6709">
        <w:t>2.2. Prover acesso à inte</w:t>
      </w:r>
      <w:r>
        <w:t>rnet com velocidade mínima de 20</w:t>
      </w:r>
      <w:r w:rsidRPr="004D6709">
        <w:t xml:space="preserve"> Mbps (megabits por segundo), garantindo a estabilidade e qualidade do serviço.</w:t>
      </w:r>
    </w:p>
    <w:p w14:paraId="3A2F074B" w14:textId="77777777" w:rsidR="004D6709" w:rsidRPr="004D6709" w:rsidRDefault="004D6709" w:rsidP="004D6709">
      <w:pPr>
        <w:ind w:right="-573"/>
      </w:pPr>
    </w:p>
    <w:p w14:paraId="39379A25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3. Requisitos Técnicos</w:t>
      </w:r>
    </w:p>
    <w:p w14:paraId="25214560" w14:textId="77777777" w:rsidR="004D6709" w:rsidRPr="004D6709" w:rsidRDefault="004D6709" w:rsidP="004D6709">
      <w:pPr>
        <w:ind w:right="-573"/>
      </w:pPr>
    </w:p>
    <w:p w14:paraId="086F35BE" w14:textId="77777777" w:rsidR="004D6709" w:rsidRPr="004D6709" w:rsidRDefault="004D6709" w:rsidP="004D6709">
      <w:pPr>
        <w:ind w:right="-573"/>
      </w:pPr>
      <w:r w:rsidRPr="004D6709">
        <w:t>3.1. A empresa contratada deverá possuir expertise comprovada na prestação de serviços de internet rural.</w:t>
      </w:r>
    </w:p>
    <w:p w14:paraId="2D6D608A" w14:textId="77777777" w:rsidR="004D6709" w:rsidRPr="004D6709" w:rsidRDefault="004D6709" w:rsidP="004D6709">
      <w:pPr>
        <w:ind w:right="-573"/>
      </w:pPr>
    </w:p>
    <w:p w14:paraId="581D4F8B" w14:textId="77777777" w:rsidR="004D6709" w:rsidRPr="004D6709" w:rsidRDefault="004D6709" w:rsidP="004D6709">
      <w:pPr>
        <w:ind w:right="-573"/>
      </w:pPr>
      <w:r w:rsidRPr="004D6709">
        <w:t>3.2. Garantir a disponibilidade mínima de conexão de 99% do tempo de funcionamento.</w:t>
      </w:r>
    </w:p>
    <w:p w14:paraId="77817749" w14:textId="77777777" w:rsidR="004D6709" w:rsidRPr="004D6709" w:rsidRDefault="004D6709" w:rsidP="004D6709">
      <w:pPr>
        <w:ind w:right="-573"/>
      </w:pPr>
    </w:p>
    <w:p w14:paraId="3CCA2C06" w14:textId="77777777" w:rsidR="004D6709" w:rsidRPr="004D6709" w:rsidRDefault="004D6709" w:rsidP="004D6709">
      <w:pPr>
        <w:ind w:right="-573"/>
      </w:pPr>
      <w:r w:rsidRPr="004D6709">
        <w:t>3.3. Oferecer suporte técnico 24 horas por dia, 7 dias por semana, para solução de eventuais problemas de conectividade.</w:t>
      </w:r>
    </w:p>
    <w:p w14:paraId="3307A970" w14:textId="77777777" w:rsidR="004D6709" w:rsidRPr="004D6709" w:rsidRDefault="004D6709" w:rsidP="004D6709">
      <w:pPr>
        <w:ind w:right="-573"/>
      </w:pPr>
    </w:p>
    <w:p w14:paraId="47FBFD90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4. Prazo e Local de Execução</w:t>
      </w:r>
    </w:p>
    <w:p w14:paraId="293B48EB" w14:textId="77777777" w:rsidR="004D6709" w:rsidRPr="004D6709" w:rsidRDefault="004D6709" w:rsidP="004D6709">
      <w:pPr>
        <w:ind w:right="-573"/>
      </w:pPr>
    </w:p>
    <w:p w14:paraId="62691D69" w14:textId="77777777" w:rsidR="004D6709" w:rsidRPr="004D6709" w:rsidRDefault="004D6709" w:rsidP="004D6709">
      <w:pPr>
        <w:ind w:right="-573"/>
      </w:pPr>
      <w:r w:rsidRPr="004D6709">
        <w:t>4.1. O contrato terá duração de 12 (doze) meses, a contar da data de assinatura.</w:t>
      </w:r>
    </w:p>
    <w:p w14:paraId="759A2E44" w14:textId="77777777" w:rsidR="004D6709" w:rsidRPr="004D6709" w:rsidRDefault="004D6709" w:rsidP="004D6709">
      <w:pPr>
        <w:ind w:right="-573"/>
      </w:pPr>
    </w:p>
    <w:p w14:paraId="36EDE0D6" w14:textId="77777777" w:rsidR="004D6709" w:rsidRPr="004D6709" w:rsidRDefault="004D6709" w:rsidP="004D6709">
      <w:pPr>
        <w:ind w:right="-573"/>
      </w:pPr>
      <w:r w:rsidRPr="004D6709">
        <w:t>4.2. Os serviços serão prestados nas escolas municipais situadas nos bairros de Indaiatuba e dos Costas, conforme especificado em anexo.</w:t>
      </w:r>
    </w:p>
    <w:p w14:paraId="5ED74E94" w14:textId="77777777" w:rsidR="004D6709" w:rsidRPr="004D6709" w:rsidRDefault="004D6709" w:rsidP="004D6709">
      <w:pPr>
        <w:ind w:right="-573"/>
      </w:pPr>
    </w:p>
    <w:p w14:paraId="04EE5FA2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5. Critérios de Dispensa de Licitação</w:t>
      </w:r>
    </w:p>
    <w:p w14:paraId="47D7717D" w14:textId="77777777" w:rsidR="004D6709" w:rsidRPr="004D6709" w:rsidRDefault="004D6709" w:rsidP="004D6709">
      <w:pPr>
        <w:ind w:right="-573"/>
      </w:pPr>
    </w:p>
    <w:p w14:paraId="2F29A59F" w14:textId="77777777" w:rsidR="004D6709" w:rsidRPr="004D6709" w:rsidRDefault="004D6709" w:rsidP="004D6709">
      <w:pPr>
        <w:ind w:right="-573"/>
      </w:pPr>
      <w:r w:rsidRPr="004D6709">
        <w:lastRenderedPageBreak/>
        <w:t>5.1. Conforme previsto na Nova Lei de Licitação 14.133, a contratação será realizada por meio de dispensa de licitação, de acordo com o inciso XXXIII do artigo XX da referida lei, que autoriza a dispensa em situações emergenciais ou de calamidade pública, visando garantir a continuidade dos serviços essenciais.</w:t>
      </w:r>
    </w:p>
    <w:p w14:paraId="6BC39D1A" w14:textId="77777777" w:rsidR="004D6709" w:rsidRPr="004D6709" w:rsidRDefault="004D6709" w:rsidP="004D6709">
      <w:pPr>
        <w:ind w:right="-573"/>
      </w:pPr>
    </w:p>
    <w:p w14:paraId="4A6ECE34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6. Obrigações da Contratada</w:t>
      </w:r>
    </w:p>
    <w:p w14:paraId="17E98021" w14:textId="77777777" w:rsidR="004D6709" w:rsidRPr="004D6709" w:rsidRDefault="004D6709" w:rsidP="004D6709">
      <w:pPr>
        <w:ind w:right="-573"/>
      </w:pPr>
    </w:p>
    <w:p w14:paraId="73E5204B" w14:textId="77777777" w:rsidR="004D6709" w:rsidRPr="004D6709" w:rsidRDefault="004D6709" w:rsidP="004D6709">
      <w:pPr>
        <w:ind w:right="-573"/>
      </w:pPr>
      <w:r w:rsidRPr="004D6709">
        <w:t>6.1. Garantir o pleno funcionamento da conexão à internet durante todo o período contratual.</w:t>
      </w:r>
    </w:p>
    <w:p w14:paraId="3814C0D4" w14:textId="77777777" w:rsidR="004D6709" w:rsidRPr="004D6709" w:rsidRDefault="004D6709" w:rsidP="004D6709">
      <w:pPr>
        <w:ind w:right="-573"/>
      </w:pPr>
    </w:p>
    <w:p w14:paraId="0F3647EE" w14:textId="77777777" w:rsidR="004D6709" w:rsidRPr="004D6709" w:rsidRDefault="004D6709" w:rsidP="004D6709">
      <w:pPr>
        <w:ind w:right="-573"/>
      </w:pPr>
      <w:r w:rsidRPr="004D6709">
        <w:t>6.2. Realizar manutenções preventivas e corretivas, conforme necessário, para assegurar a qualidade do serviço.</w:t>
      </w:r>
    </w:p>
    <w:p w14:paraId="307230CE" w14:textId="77777777" w:rsidR="004D6709" w:rsidRPr="004D6709" w:rsidRDefault="004D6709" w:rsidP="004D6709">
      <w:pPr>
        <w:ind w:right="-573"/>
      </w:pPr>
    </w:p>
    <w:p w14:paraId="27C72348" w14:textId="77777777" w:rsidR="004D6709" w:rsidRPr="004D6709" w:rsidRDefault="004D6709" w:rsidP="004D6709">
      <w:pPr>
        <w:ind w:right="-573"/>
      </w:pPr>
      <w:r w:rsidRPr="004D6709">
        <w:t>6.3. Prestar suporte técnico imediato em casos de interrupção da conexão.</w:t>
      </w:r>
    </w:p>
    <w:p w14:paraId="1DA14FD5" w14:textId="77777777" w:rsidR="004D6709" w:rsidRPr="004D6709" w:rsidRDefault="004D6709" w:rsidP="004D6709">
      <w:pPr>
        <w:ind w:right="-573"/>
      </w:pPr>
    </w:p>
    <w:p w14:paraId="50806D94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7. Fiscalização</w:t>
      </w:r>
    </w:p>
    <w:p w14:paraId="69F8A061" w14:textId="77777777" w:rsidR="004D6709" w:rsidRPr="004D6709" w:rsidRDefault="004D6709" w:rsidP="004D6709">
      <w:pPr>
        <w:ind w:right="-573"/>
      </w:pPr>
    </w:p>
    <w:p w14:paraId="022D8C5F" w14:textId="77777777" w:rsidR="004D6709" w:rsidRPr="004D6709" w:rsidRDefault="004D6709" w:rsidP="004D6709">
      <w:pPr>
        <w:ind w:right="-573"/>
      </w:pPr>
      <w:r w:rsidRPr="004D6709">
        <w:t>7.1. A fiscalização da execução do contrato ficará a cargo da Secretaria Municipal de Educação, que deverá acompanhar a qualidade e regularidade dos serviços prestados.</w:t>
      </w:r>
    </w:p>
    <w:p w14:paraId="286ED7E7" w14:textId="77777777" w:rsidR="004D6709" w:rsidRPr="004D6709" w:rsidRDefault="004D6709" w:rsidP="004D6709">
      <w:pPr>
        <w:ind w:right="-573"/>
      </w:pPr>
    </w:p>
    <w:p w14:paraId="3F5D8606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8. Pagamento</w:t>
      </w:r>
    </w:p>
    <w:p w14:paraId="01EB5B24" w14:textId="77777777" w:rsidR="004D6709" w:rsidRPr="004D6709" w:rsidRDefault="004D6709" w:rsidP="004D6709">
      <w:pPr>
        <w:ind w:right="-573"/>
      </w:pPr>
    </w:p>
    <w:p w14:paraId="3D142814" w14:textId="77777777" w:rsidR="004D6709" w:rsidRPr="004D6709" w:rsidRDefault="004D6709" w:rsidP="004D6709">
      <w:pPr>
        <w:ind w:right="-573"/>
      </w:pPr>
      <w:r w:rsidRPr="004D6709">
        <w:t>8.1. O pagamento será efetuado mensalmente, mediante a apresentação de fatura pela contratada, devidamente atestada pela Secretaria Municipal de Educação.</w:t>
      </w:r>
    </w:p>
    <w:p w14:paraId="4952635B" w14:textId="77777777" w:rsidR="004D6709" w:rsidRPr="004D6709" w:rsidRDefault="004D6709" w:rsidP="004D6709">
      <w:pPr>
        <w:ind w:right="-573"/>
      </w:pPr>
    </w:p>
    <w:p w14:paraId="78BA6D9A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9. Dotação Orçamentária</w:t>
      </w:r>
    </w:p>
    <w:p w14:paraId="230B9B18" w14:textId="77777777" w:rsidR="004D6709" w:rsidRPr="004D6709" w:rsidRDefault="004D6709" w:rsidP="004D6709">
      <w:pPr>
        <w:ind w:right="-573"/>
      </w:pPr>
    </w:p>
    <w:p w14:paraId="0F499BCC" w14:textId="77777777" w:rsidR="004D6709" w:rsidRPr="004D6709" w:rsidRDefault="004D6709" w:rsidP="004D6709">
      <w:pPr>
        <w:ind w:right="-573"/>
      </w:pPr>
      <w:r w:rsidRPr="004D6709">
        <w:t>9.1. Os recursos necessários para a contratação serão provenientes da dotação orçamentária específica da Secretaria Municipal de Educação, de acordo com o Plano Plurianual e Lei Orçamentária Anual.</w:t>
      </w:r>
    </w:p>
    <w:p w14:paraId="15EA9DCE" w14:textId="77777777" w:rsidR="004D6709" w:rsidRPr="004D6709" w:rsidRDefault="004D6709" w:rsidP="004D6709">
      <w:pPr>
        <w:ind w:right="-573"/>
      </w:pPr>
    </w:p>
    <w:p w14:paraId="64B4A041" w14:textId="77777777" w:rsidR="004D6709" w:rsidRPr="004D6709" w:rsidRDefault="004D6709" w:rsidP="004D6709">
      <w:pPr>
        <w:ind w:right="-573"/>
        <w:rPr>
          <w:b/>
        </w:rPr>
      </w:pPr>
      <w:r w:rsidRPr="004D6709">
        <w:rPr>
          <w:b/>
        </w:rPr>
        <w:t>10. Disposições Gerais</w:t>
      </w:r>
    </w:p>
    <w:p w14:paraId="0074D534" w14:textId="77777777" w:rsidR="004D6709" w:rsidRPr="004D6709" w:rsidRDefault="004D6709" w:rsidP="004D6709">
      <w:pPr>
        <w:ind w:right="-573"/>
      </w:pPr>
    </w:p>
    <w:p w14:paraId="1D23DB79" w14:textId="77777777" w:rsidR="004D6709" w:rsidRPr="004D6709" w:rsidRDefault="004D6709" w:rsidP="004D6709">
      <w:pPr>
        <w:ind w:right="-573"/>
      </w:pPr>
      <w:r w:rsidRPr="004D6709">
        <w:t>10.1. Eventuais casos omissos serão resolvidos de comum acordo entre as partes contratantes.</w:t>
      </w:r>
    </w:p>
    <w:p w14:paraId="03A7718D" w14:textId="77777777" w:rsidR="004D6709" w:rsidRPr="004D6709" w:rsidRDefault="004D6709" w:rsidP="004D6709">
      <w:pPr>
        <w:ind w:right="-573"/>
      </w:pPr>
    </w:p>
    <w:p w14:paraId="34E200C4" w14:textId="49BBDCDE" w:rsidR="00CC47D6" w:rsidRPr="004D6709" w:rsidRDefault="004D6709" w:rsidP="004D6709">
      <w:pPr>
        <w:ind w:right="-573"/>
        <w:rPr>
          <w:rFonts w:asciiTheme="minorHAnsi" w:hAnsiTheme="minorHAnsi" w:cstheme="minorHAnsi"/>
        </w:rPr>
      </w:pPr>
      <w:r w:rsidRPr="004D6709">
        <w:t>10.2. Este Termo de Referência deverá ser parte integrante do contrato a ser celebrado entre a contratante e a contratada.</w:t>
      </w:r>
    </w:p>
    <w:p w14:paraId="1FBAF937" w14:textId="77777777" w:rsidR="00FD436D" w:rsidRDefault="00FD436D" w:rsidP="00CC47D6">
      <w:pPr>
        <w:ind w:right="-573"/>
        <w:jc w:val="center"/>
        <w:rPr>
          <w:rFonts w:asciiTheme="minorHAnsi" w:hAnsiTheme="minorHAnsi" w:cstheme="minorHAnsi"/>
        </w:rPr>
      </w:pPr>
    </w:p>
    <w:p w14:paraId="62F7821A" w14:textId="77777777" w:rsidR="00FD436D" w:rsidRDefault="00FD436D" w:rsidP="00CC47D6">
      <w:pPr>
        <w:ind w:right="-573"/>
        <w:jc w:val="center"/>
        <w:rPr>
          <w:rFonts w:asciiTheme="minorHAnsi" w:hAnsiTheme="minorHAnsi" w:cstheme="minorHAnsi"/>
        </w:rPr>
      </w:pPr>
    </w:p>
    <w:p w14:paraId="4C471874" w14:textId="77777777" w:rsidR="00FD436D" w:rsidRPr="00AA194A" w:rsidRDefault="00FD436D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AA194A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1E8F4F4A" w:rsidR="00CC47D6" w:rsidRPr="00916761" w:rsidRDefault="004D6709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Judith Maria Cafundó</w:t>
            </w:r>
          </w:p>
          <w:p w14:paraId="1CBD7323" w14:textId="2177218A" w:rsidR="00CC47D6" w:rsidRPr="00AA194A" w:rsidRDefault="004D6709" w:rsidP="00055985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>Secretária Municipal de Educação</w:t>
            </w:r>
            <w:r w:rsidR="00CC47D6" w:rsidRPr="00916761">
              <w:rPr>
                <w:rFonts w:ascii="Calibri" w:eastAsia="Calibri" w:hAnsi="Calibri" w:cs="Calibri"/>
                <w:szCs w:val="22"/>
              </w:rPr>
              <w:t>.</w:t>
            </w:r>
          </w:p>
        </w:tc>
      </w:tr>
    </w:tbl>
    <w:p w14:paraId="4720FD0C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57988AC7" w14:textId="77777777" w:rsidR="009C5A79" w:rsidRPr="00FB2D98" w:rsidRDefault="009C5A79" w:rsidP="00321A6B">
      <w:pPr>
        <w:spacing w:line="360" w:lineRule="auto"/>
        <w:jc w:val="both"/>
        <w:rPr>
          <w:color w:val="000000" w:themeColor="text1"/>
        </w:rPr>
      </w:pPr>
    </w:p>
    <w:p w14:paraId="1621E56E" w14:textId="4514130B" w:rsidR="009E4A7B" w:rsidRPr="00FB2D98" w:rsidRDefault="00840062" w:rsidP="00321A6B">
      <w:pPr>
        <w:spacing w:line="36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>Buri, 10</w:t>
      </w:r>
      <w:r w:rsidR="00CC47D6">
        <w:rPr>
          <w:color w:val="000000" w:themeColor="text1"/>
        </w:rPr>
        <w:t xml:space="preserve"> de </w:t>
      </w:r>
      <w:r w:rsidR="00C02221">
        <w:rPr>
          <w:color w:val="000000" w:themeColor="text1"/>
        </w:rPr>
        <w:t>Fevereir</w:t>
      </w:r>
      <w:r>
        <w:rPr>
          <w:color w:val="000000" w:themeColor="text1"/>
        </w:rPr>
        <w:t>o de 2025</w:t>
      </w:r>
      <w:bookmarkStart w:id="0" w:name="_GoBack"/>
      <w:bookmarkEnd w:id="0"/>
      <w:r w:rsidR="001B767D">
        <w:rPr>
          <w:color w:val="000000" w:themeColor="text1"/>
        </w:rPr>
        <w:t xml:space="preserve">  </w:t>
      </w:r>
    </w:p>
    <w:sectPr w:rsidR="009E4A7B" w:rsidRPr="00FB2D98" w:rsidSect="009E4A7B">
      <w:headerReference w:type="default" r:id="rId8"/>
      <w:footerReference w:type="default" r:id="rId9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4B70F" w14:textId="77777777" w:rsidR="007462CE" w:rsidRDefault="007462CE">
      <w:r>
        <w:separator/>
      </w:r>
    </w:p>
  </w:endnote>
  <w:endnote w:type="continuationSeparator" w:id="0">
    <w:p w14:paraId="7E1F6F74" w14:textId="77777777" w:rsidR="007462CE" w:rsidRDefault="00746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00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CBDA0" w14:textId="77777777" w:rsidR="007462CE" w:rsidRDefault="007462CE">
      <w:r>
        <w:separator/>
      </w:r>
    </w:p>
  </w:footnote>
  <w:footnote w:type="continuationSeparator" w:id="0">
    <w:p w14:paraId="5BB33FB8" w14:textId="77777777" w:rsidR="007462CE" w:rsidRDefault="00746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C02221" w:rsidRPr="003356E8" w14:paraId="457FF2D8" w14:textId="77777777" w:rsidTr="00C02221">
      <w:trPr>
        <w:trHeight w:val="1548"/>
        <w:jc w:val="center"/>
      </w:trPr>
      <w:tc>
        <w:tcPr>
          <w:tcW w:w="1666" w:type="dxa"/>
          <w:vAlign w:val="center"/>
        </w:tcPr>
        <w:p w14:paraId="184A2732" w14:textId="28CA87E1" w:rsidR="00C02221" w:rsidRPr="003356E8" w:rsidRDefault="00C02221" w:rsidP="00C0222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1CD7A7B9" wp14:editId="294DCD52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6FCE6B79" w14:textId="77777777" w:rsidR="00C02221" w:rsidRPr="003356E8" w:rsidRDefault="00C02221" w:rsidP="00C0222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5CFDF7A4" w14:textId="77777777" w:rsidR="00C02221" w:rsidRPr="003356E8" w:rsidRDefault="00C02221" w:rsidP="00C0222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161243FE" w14:textId="77777777" w:rsidR="00C02221" w:rsidRPr="003356E8" w:rsidRDefault="00C02221" w:rsidP="00C02221">
          <w:pPr>
            <w:pStyle w:val="Cabealho"/>
            <w:jc w:val="center"/>
            <w:rPr>
              <w:b/>
              <w:bCs/>
            </w:rPr>
          </w:pPr>
        </w:p>
        <w:p w14:paraId="55C732F3" w14:textId="77777777" w:rsidR="00C02221" w:rsidRPr="003356E8" w:rsidRDefault="00C02221" w:rsidP="00C0222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55FA7FA6" w14:textId="77777777" w:rsidR="00C02221" w:rsidRPr="003356E8" w:rsidRDefault="00C02221" w:rsidP="00C0222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05FFE850" w14:textId="77777777" w:rsidR="00C02221" w:rsidRPr="003356E8" w:rsidRDefault="00C02221" w:rsidP="00C0222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B6634"/>
    <w:multiLevelType w:val="multilevel"/>
    <w:tmpl w:val="507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E9188F"/>
    <w:multiLevelType w:val="multilevel"/>
    <w:tmpl w:val="CA8CD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976A8F"/>
    <w:multiLevelType w:val="multilevel"/>
    <w:tmpl w:val="6214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AF0558"/>
    <w:multiLevelType w:val="multilevel"/>
    <w:tmpl w:val="7DA6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1945B9"/>
    <w:multiLevelType w:val="multilevel"/>
    <w:tmpl w:val="1FC2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180B24"/>
    <w:multiLevelType w:val="multilevel"/>
    <w:tmpl w:val="27044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574DC6"/>
    <w:multiLevelType w:val="multilevel"/>
    <w:tmpl w:val="BCB4E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CE25CA"/>
    <w:multiLevelType w:val="multilevel"/>
    <w:tmpl w:val="D5105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AE64F0"/>
    <w:multiLevelType w:val="multilevel"/>
    <w:tmpl w:val="529CB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C92280"/>
    <w:multiLevelType w:val="multilevel"/>
    <w:tmpl w:val="77206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5B4FDE"/>
    <w:multiLevelType w:val="hybridMultilevel"/>
    <w:tmpl w:val="F52EA1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7"/>
  </w:num>
  <w:num w:numId="4">
    <w:abstractNumId w:val="12"/>
  </w:num>
  <w:num w:numId="5">
    <w:abstractNumId w:val="0"/>
  </w:num>
  <w:num w:numId="6">
    <w:abstractNumId w:val="6"/>
  </w:num>
  <w:num w:numId="7">
    <w:abstractNumId w:val="14"/>
  </w:num>
  <w:num w:numId="8">
    <w:abstractNumId w:val="10"/>
  </w:num>
  <w:num w:numId="9">
    <w:abstractNumId w:val="13"/>
  </w:num>
  <w:num w:numId="10">
    <w:abstractNumId w:val="2"/>
  </w:num>
  <w:num w:numId="11">
    <w:abstractNumId w:val="1"/>
  </w:num>
  <w:num w:numId="12">
    <w:abstractNumId w:val="5"/>
  </w:num>
  <w:num w:numId="13">
    <w:abstractNumId w:val="11"/>
  </w:num>
  <w:num w:numId="14">
    <w:abstractNumId w:val="9"/>
  </w:num>
  <w:num w:numId="15">
    <w:abstractNumId w:val="4"/>
  </w:num>
  <w:num w:numId="16">
    <w:abstractNumId w:val="15"/>
  </w:num>
  <w:num w:numId="1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5BA"/>
    <w:rsid w:val="00143E02"/>
    <w:rsid w:val="001444B1"/>
    <w:rsid w:val="00145302"/>
    <w:rsid w:val="00146817"/>
    <w:rsid w:val="0014683D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8BD"/>
    <w:rsid w:val="001D59FD"/>
    <w:rsid w:val="001D5ADD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23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C7E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535B"/>
    <w:rsid w:val="00216827"/>
    <w:rsid w:val="00216C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20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684"/>
    <w:rsid w:val="00306B22"/>
    <w:rsid w:val="003117E8"/>
    <w:rsid w:val="00314927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3C72"/>
    <w:rsid w:val="00394477"/>
    <w:rsid w:val="00394479"/>
    <w:rsid w:val="003947F6"/>
    <w:rsid w:val="00394830"/>
    <w:rsid w:val="00394BAB"/>
    <w:rsid w:val="0039549D"/>
    <w:rsid w:val="00396383"/>
    <w:rsid w:val="00396411"/>
    <w:rsid w:val="003968A8"/>
    <w:rsid w:val="003975D6"/>
    <w:rsid w:val="00397DCB"/>
    <w:rsid w:val="003A02E5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8F6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709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5A3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6DE"/>
    <w:rsid w:val="006347CC"/>
    <w:rsid w:val="006357F4"/>
    <w:rsid w:val="00635A29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7B5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8AA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2CE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4D97"/>
    <w:rsid w:val="007D5DEB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062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54F6"/>
    <w:rsid w:val="009D5856"/>
    <w:rsid w:val="009D5D16"/>
    <w:rsid w:val="009D5D74"/>
    <w:rsid w:val="009D68F2"/>
    <w:rsid w:val="009D69F1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87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3D95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30F4"/>
    <w:rsid w:val="00A744BA"/>
    <w:rsid w:val="00A7454F"/>
    <w:rsid w:val="00A74678"/>
    <w:rsid w:val="00A7685B"/>
    <w:rsid w:val="00A802B2"/>
    <w:rsid w:val="00A825F6"/>
    <w:rsid w:val="00A829B3"/>
    <w:rsid w:val="00A82ACA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C51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16A"/>
    <w:rsid w:val="00AF5793"/>
    <w:rsid w:val="00AF7B78"/>
    <w:rsid w:val="00B0089B"/>
    <w:rsid w:val="00B00947"/>
    <w:rsid w:val="00B01FFD"/>
    <w:rsid w:val="00B020EF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11AD"/>
    <w:rsid w:val="00C01378"/>
    <w:rsid w:val="00C017C9"/>
    <w:rsid w:val="00C02221"/>
    <w:rsid w:val="00C02888"/>
    <w:rsid w:val="00C0458F"/>
    <w:rsid w:val="00C04C20"/>
    <w:rsid w:val="00C050E1"/>
    <w:rsid w:val="00C0512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1CD1"/>
    <w:rsid w:val="00D525BC"/>
    <w:rsid w:val="00D542F8"/>
    <w:rsid w:val="00D56126"/>
    <w:rsid w:val="00D5638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F79"/>
    <w:rsid w:val="00D85BD5"/>
    <w:rsid w:val="00D86422"/>
    <w:rsid w:val="00D871A8"/>
    <w:rsid w:val="00D87290"/>
    <w:rsid w:val="00D9008A"/>
    <w:rsid w:val="00D9052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3EF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40C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767"/>
    <w:rsid w:val="00ED1827"/>
    <w:rsid w:val="00ED1F2E"/>
    <w:rsid w:val="00ED23B2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33D4"/>
    <w:rsid w:val="00F13586"/>
    <w:rsid w:val="00F1376D"/>
    <w:rsid w:val="00F13C43"/>
    <w:rsid w:val="00F143E2"/>
    <w:rsid w:val="00F149B3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36D"/>
    <w:rsid w:val="00FD4603"/>
    <w:rsid w:val="00FD4B73"/>
    <w:rsid w:val="00FD5AC6"/>
    <w:rsid w:val="00FD668F"/>
    <w:rsid w:val="00FD677F"/>
    <w:rsid w:val="00FD6A08"/>
    <w:rsid w:val="00FD76B5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1623FD2E-108B-47B8-9EAC-05916FA73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34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59535-0219-4290-9133-AC437FFE3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2</cp:revision>
  <cp:lastPrinted>2024-02-09T13:44:00Z</cp:lastPrinted>
  <dcterms:created xsi:type="dcterms:W3CDTF">2025-02-10T17:33:00Z</dcterms:created>
  <dcterms:modified xsi:type="dcterms:W3CDTF">2025-02-10T17:33:00Z</dcterms:modified>
</cp:coreProperties>
</file>